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敢问路在何方</w:t>
      </w:r>
      <w:r>
        <w:rPr>
          <w:rFonts w:hint="eastAsia"/>
          <w:b/>
          <w:bCs/>
          <w:sz w:val="32"/>
          <w:szCs w:val="32"/>
          <w:lang w:val="en-US" w:eastAsia="zh-CN"/>
        </w:rPr>
        <w:t>--</w:t>
      </w:r>
      <w:r>
        <w:rPr>
          <w:rFonts w:hint="eastAsia"/>
          <w:b/>
          <w:bCs/>
          <w:sz w:val="32"/>
          <w:szCs w:val="32"/>
        </w:rPr>
        <w:t>论中医药现代化的破局之道</w:t>
      </w:r>
    </w:p>
    <w:p>
      <w:pPr>
        <w:jc w:val="center"/>
        <w:rPr>
          <w:rFonts w:hint="eastAsia" w:eastAsia="宋体"/>
          <w:sz w:val="30"/>
          <w:szCs w:val="30"/>
          <w:lang w:val="en-US" w:eastAsia="zh-CN"/>
        </w:rPr>
      </w:pPr>
      <w:r>
        <w:rPr>
          <w:rFonts w:hint="eastAsia"/>
          <w:sz w:val="30"/>
          <w:szCs w:val="30"/>
          <w:lang w:val="en-US" w:eastAsia="zh-CN"/>
        </w:rPr>
        <w:t>程培育</w:t>
      </w:r>
    </w:p>
    <w:p>
      <w:pPr>
        <w:ind w:firstLine="420"/>
        <w:rPr>
          <w:sz w:val="24"/>
          <w:szCs w:val="24"/>
        </w:rPr>
      </w:pPr>
      <w:r>
        <w:rPr>
          <w:rFonts w:hint="eastAsia"/>
          <w:sz w:val="24"/>
          <w:szCs w:val="24"/>
        </w:rPr>
        <w:t>毛泽东同志指出“中国医药学是一个伟大的宝库,应当努力发掘,加以提高”</w:t>
      </w:r>
      <w:r>
        <w:rPr>
          <w:rFonts w:hint="eastAsia"/>
          <w:sz w:val="24"/>
          <w:szCs w:val="24"/>
          <w:vertAlign w:val="superscript"/>
          <w:lang w:val="en-US" w:eastAsia="zh-CN"/>
        </w:rPr>
        <w:t>[1]</w:t>
      </w:r>
      <w:r>
        <w:rPr>
          <w:rFonts w:hint="eastAsia"/>
          <w:sz w:val="24"/>
          <w:szCs w:val="24"/>
        </w:rPr>
        <w:t>，习近平总书记谈及中医药曾说“中医药</w:t>
      </w:r>
      <w:bookmarkStart w:id="2" w:name="_GoBack"/>
      <w:bookmarkEnd w:id="2"/>
      <w:r>
        <w:rPr>
          <w:rFonts w:hint="eastAsia"/>
          <w:sz w:val="24"/>
          <w:szCs w:val="24"/>
        </w:rPr>
        <w:t>学是中国古代科学的瑰宝，也是打开中华文明宝库的钥匙。”</w:t>
      </w:r>
      <w:r>
        <w:rPr>
          <w:rFonts w:hint="eastAsia"/>
          <w:sz w:val="24"/>
          <w:szCs w:val="24"/>
          <w:vertAlign w:val="superscript"/>
          <w:lang w:val="en-US" w:eastAsia="zh-CN"/>
        </w:rPr>
        <w:t>[2]</w:t>
      </w:r>
      <w:r>
        <w:rPr>
          <w:rFonts w:hint="eastAsia"/>
          <w:sz w:val="24"/>
          <w:szCs w:val="24"/>
        </w:rPr>
        <w:t>这一论述鞭辟入里地概括了中医药的历史地位和时代价值,指出了中医药学对于中华文明宝库的重要意义,肯定了中医药的医药技术和文化内涵。</w:t>
      </w:r>
    </w:p>
    <w:p>
      <w:pPr>
        <w:ind w:firstLine="420"/>
        <w:rPr>
          <w:sz w:val="24"/>
          <w:szCs w:val="24"/>
        </w:rPr>
      </w:pPr>
      <w:r>
        <w:rPr>
          <w:rFonts w:hint="eastAsia"/>
          <w:sz w:val="24"/>
          <w:szCs w:val="24"/>
        </w:rPr>
        <w:t>1979年鲁仲仪、陆永昌等人相续指出中医药需要现代化，中医药落后于现代医学科学技术水平是中医药现代化的逻辑前提和根本原因</w:t>
      </w:r>
      <w:r>
        <w:rPr>
          <w:rFonts w:hint="eastAsia"/>
          <w:sz w:val="24"/>
          <w:szCs w:val="24"/>
          <w:vertAlign w:val="superscript"/>
          <w:lang w:val="en-US" w:eastAsia="zh-CN"/>
        </w:rPr>
        <w:t>[3]</w:t>
      </w:r>
      <w:r>
        <w:rPr>
          <w:rFonts w:hint="eastAsia"/>
          <w:sz w:val="24"/>
          <w:szCs w:val="24"/>
        </w:rPr>
        <w:t xml:space="preserve">。中医药如何现代化，如何融合古典与现代，如何古为今用，成为当代中医迫切需要解决的问题——即中医的“病”。   </w:t>
      </w:r>
    </w:p>
    <w:p>
      <w:pPr>
        <w:ind w:firstLine="420"/>
        <w:rPr>
          <w:sz w:val="24"/>
          <w:szCs w:val="24"/>
        </w:rPr>
      </w:pPr>
      <w:r>
        <w:rPr>
          <w:rFonts w:hint="eastAsia"/>
          <w:sz w:val="24"/>
          <w:szCs w:val="24"/>
        </w:rPr>
        <w:t>这个问题由两个部分组成。第一层是中医药文化的现代化，中医药文化是根植在中国传统文化基础之上的，中国传统文化如何走出中国，走向世界，这个问题解决了，方向树立了，中医药文化的问题也基本解决；第二层就是中医药技术的现代化。从古至今，中医的使命就是治疗疾病，这是中医的根本，中医药的养生康复、治未病等等理念都是依此而生，中医药现代化的目的是提高中医药的疗效，让世界理解中医药技术。</w:t>
      </w:r>
    </w:p>
    <w:p>
      <w:pPr>
        <w:ind w:firstLine="420"/>
        <w:rPr>
          <w:sz w:val="24"/>
          <w:szCs w:val="24"/>
        </w:rPr>
      </w:pPr>
      <w:r>
        <w:rPr>
          <w:rFonts w:hint="eastAsia"/>
          <w:sz w:val="24"/>
          <w:szCs w:val="24"/>
        </w:rPr>
        <w:t>中医诊治的核心是辨证论治，首先明确疾病，再通过望、闻、问切的“四诊”，来辨证治疗。那么中医药现代化的“病”要如何诊治呢？在现代化的大背景下中医药的发展该如何“寻路”，笔者将从“病”、“诊”、“治”这三个方面进行论述。</w:t>
      </w:r>
    </w:p>
    <w:p>
      <w:pPr>
        <w:rPr>
          <w:b/>
          <w:bCs/>
          <w:sz w:val="24"/>
          <w:szCs w:val="24"/>
        </w:rPr>
      </w:pPr>
      <w:r>
        <w:rPr>
          <w:rFonts w:hint="eastAsia"/>
          <w:b/>
          <w:bCs/>
          <w:sz w:val="24"/>
          <w:szCs w:val="24"/>
        </w:rPr>
        <w:t>一、病--中医药目前的现状与问题</w:t>
      </w:r>
    </w:p>
    <w:p>
      <w:pPr>
        <w:ind w:firstLine="420"/>
        <w:rPr>
          <w:sz w:val="24"/>
          <w:szCs w:val="24"/>
        </w:rPr>
      </w:pPr>
      <w:r>
        <w:rPr>
          <w:rFonts w:hint="eastAsia"/>
          <w:sz w:val="24"/>
          <w:szCs w:val="24"/>
        </w:rPr>
        <w:t>目前，中医药不论文化还是技术，都走入了一个空前繁荣的时代。党的十八大以来,习近平总书记高瞻远瞩,站在中华民族长期积累的宇宙观、天下观、社会观、自然观、生命观的高度,特别是站在天人合一、人类命运共同体、人与自然和谐共生的高度,始终把中医药发展与新时代中国医疗实际相结合,与传统中医药文化历史传统相结合,在多个场合对中医药工作作出了一系列重要论述,高度评价了中医药在科学研究、医疗服务、人才培养等方面取得的丰硕成果,强调要继续坚持中西医并重的思想,推动中医药振兴,在建设健康中国、实现民族振兴中,继承与发展好中医药,并在新征程上谱写新的篇章</w:t>
      </w:r>
      <w:r>
        <w:rPr>
          <w:rFonts w:hint="eastAsia"/>
          <w:sz w:val="24"/>
          <w:szCs w:val="24"/>
          <w:lang w:val="en-US" w:eastAsia="zh-CN"/>
        </w:rPr>
        <w:t>[4]</w:t>
      </w:r>
      <w:r>
        <w:rPr>
          <w:rFonts w:hint="eastAsia"/>
          <w:sz w:val="24"/>
          <w:szCs w:val="24"/>
        </w:rPr>
        <w:t>。</w:t>
      </w:r>
    </w:p>
    <w:p>
      <w:pPr>
        <w:ind w:firstLine="420"/>
        <w:rPr>
          <w:sz w:val="24"/>
          <w:szCs w:val="24"/>
        </w:rPr>
      </w:pPr>
      <w:r>
        <w:rPr>
          <w:rFonts w:hint="eastAsia"/>
          <w:sz w:val="24"/>
          <w:szCs w:val="24"/>
        </w:rPr>
        <w:t>但是，目前中医药的发展依然存在诸多困境，其核心问题有二。首先，当前西医依然是主流医学，中医的发展空间被西医严重挤压导致中医的生存危机，中医药要生存与发展就必需现代化。从中医自身角度而言，中医药的疗效大多数在于改善症状，对于一些器质性疾病，单纯的口服中药汤剂似乎难以和现代医学的手术、放化疗等达到相似的疗效，换句话说，当代患者对于中医的要求其实更高，既要求中医人用中医解决现代医学已经解决或者尚未解决的“难题”，同时还需应用现代医学的语言讲清楚作用机制、毒副作用，不仅要改善患者的症状，同时要在现代医学评价体系下，达到缩小恶性肿瘤，改变关节变形，降低某些现代医学的“指标”的作用，应用单纯中医药或者中西医结合的办法达到现代医学的治疗标准，但是，在西医没有进入中国之前，中医现存的医案其实并没有这种经验，中医的疗效标准就是“以病者之口为依据”（章太炎语），这对于现代中医无疑是巨大的挑战。</w:t>
      </w:r>
    </w:p>
    <w:p>
      <w:pPr>
        <w:ind w:firstLine="420"/>
        <w:rPr>
          <w:sz w:val="24"/>
          <w:szCs w:val="24"/>
        </w:rPr>
      </w:pPr>
      <w:r>
        <w:rPr>
          <w:rFonts w:hint="eastAsia"/>
          <w:sz w:val="24"/>
          <w:szCs w:val="24"/>
        </w:rPr>
        <w:t>从中医自身来说，如何应用现代的科技手段来评价中医的疗效，说清楚取效的原因，想到如何继续提高疗效的方法，如何让更多的中医取得相同的疗效，进一步探索取效的机制，这一系列的问题是中医的核心问题，根本问题，只有客观的评价目前当代中医的疗效，才能更好的在此基础上提高。从现代医学角度，中医药需要说清楚自身如何发挥作用的机制，只有这样，才更有利于中西医交流，才能利用现代科技手段来发展中医。</w:t>
      </w:r>
    </w:p>
    <w:p>
      <w:pPr>
        <w:ind w:firstLine="420"/>
        <w:rPr>
          <w:sz w:val="24"/>
          <w:szCs w:val="24"/>
        </w:rPr>
      </w:pPr>
      <w:r>
        <w:rPr>
          <w:rFonts w:hint="eastAsia"/>
          <w:sz w:val="24"/>
          <w:szCs w:val="24"/>
        </w:rPr>
        <w:t>中医自身还存在另一个重要的问题，就是人才的培养，中国古代虽然存在朝代的更迭，但是文化赓续至今，中医与传统文化的联系十分紧密，不可能脱离传统文化谈中医。过去的中医教育是师徒相授，依靠言传身教和口耳相传，教学规模小，一个老师一生教授的学生屈指可数。如今有了专业的中医院校，中医教育可以批量式进行，教学规模大大提高。但随之而来又出现新的问题，我国教育实行西式教育，只要学习科目为数理化政史地，中医教育在本科阶段才开始学习，加之中医专业的录取大多是理科考生，文史基础薄弱，导致本科阶段对中医基础理论理解较差，难以在本科阶段获得良好教育，成为合格中医人才。</w:t>
      </w:r>
    </w:p>
    <w:p>
      <w:pPr>
        <w:ind w:firstLine="420"/>
        <w:rPr>
          <w:sz w:val="24"/>
          <w:szCs w:val="24"/>
        </w:rPr>
      </w:pPr>
      <w:r>
        <w:rPr>
          <w:rFonts w:hint="eastAsia"/>
          <w:sz w:val="24"/>
          <w:szCs w:val="24"/>
        </w:rPr>
        <w:t>其次，在文化层面，中医药文化是中华民族优秀传统文化的瑰宝，为繁衍不息的中华民族提供了健康保障，也得到了世界医学领域的逐步认识和肯定。但是，中医文化却面临着中医影响力江河日下、中医民族信仰衰落、中医人才队伍日益凋敝等现实困境。不仅是中医文化，中国的传统文化也日益式微，中国人亟需对中国自己的文化建立正确的、客观的、深入的认识，既不能“失掉了自信”，也不能妄自尊大，这点对中医药文化也同样重要，遵循毛泽东同志所说的“取其精华、去其糟粕”。</w:t>
      </w:r>
    </w:p>
    <w:p>
      <w:pPr>
        <w:rPr>
          <w:b/>
          <w:bCs/>
          <w:sz w:val="24"/>
          <w:szCs w:val="24"/>
        </w:rPr>
      </w:pPr>
      <w:r>
        <w:rPr>
          <w:rFonts w:hint="eastAsia"/>
          <w:b/>
          <w:bCs/>
          <w:sz w:val="24"/>
          <w:szCs w:val="24"/>
        </w:rPr>
        <w:t>二、诊--造成目前中医药局面的原因</w:t>
      </w:r>
    </w:p>
    <w:p>
      <w:pPr>
        <w:ind w:firstLine="420"/>
        <w:rPr>
          <w:sz w:val="24"/>
          <w:szCs w:val="24"/>
        </w:rPr>
      </w:pPr>
      <w:r>
        <w:rPr>
          <w:rFonts w:hint="eastAsia"/>
          <w:sz w:val="24"/>
          <w:szCs w:val="24"/>
        </w:rPr>
        <w:t>分析完目前中医药的真实客观环境，那就必然要分析造成这种局面的主观与客观的原因，从中医自身而言，我们可以循着中医药发展的脉络来解释目前的“困境”。按中医的发展史来看，学界将其分为三个发展阶段。第一阶段为理论奠定阶段，属于秦汉以前。春秋时期，诸子百家思想蓬勃发展，医学思想也有巨大的成果。到了汉代，《黄帝内经》、《难经》、《神农本草经》和《伤寒杂病论》四部医学巨著奠定了中医的理论基础。第二阶段是理论完善阶段，汉代至鸦片战争时期，此阶段的中医在理论指导之下有了长时间的实践和经验积累，在不断通过理论联系实践中修正，使中医理论更加完善。第三阶段为中医现代化阶段，鸦片战争至当代。在中国打开国门，与西方现代科学接触以后，中医与现代多学科的交流和结合日益增多，中医的发展也有了新的现代化的改变。</w:t>
      </w:r>
    </w:p>
    <w:p>
      <w:pPr>
        <w:ind w:firstLine="420"/>
        <w:rPr>
          <w:sz w:val="24"/>
          <w:szCs w:val="24"/>
        </w:rPr>
      </w:pPr>
      <w:r>
        <w:rPr>
          <w:rFonts w:hint="eastAsia"/>
          <w:sz w:val="24"/>
          <w:szCs w:val="24"/>
        </w:rPr>
        <w:t>由此可见，中医理论是建立在中国哲学基础上的一种认识世界解释世界的理论，是带有中国哲学特色的医学。中医的理论发展是建立在哲学基础上，这种高度自洽的体系使得在2000年前中医已经形成了“近乎”完美的理论“闭环”，后世医家只是在原有的基础上继续发挥，而观察中医学较大的理论进步，从汉代的《伤寒杂病论》到金元时期的“金元四大家”，再到明清时代的“温病学派”的形成，每次大的理论进步均走过了百年的时光，这也是造成目前中医、中药的发展速度无法与西医媲美的原因之一。</w:t>
      </w:r>
    </w:p>
    <w:p>
      <w:pPr>
        <w:ind w:firstLine="420"/>
        <w:rPr>
          <w:sz w:val="24"/>
          <w:szCs w:val="24"/>
        </w:rPr>
      </w:pPr>
      <w:r>
        <w:rPr>
          <w:rFonts w:hint="eastAsia"/>
          <w:sz w:val="24"/>
          <w:szCs w:val="24"/>
        </w:rPr>
        <w:t>另一方面，中西医理论体系与哲学思想不同，发源于中国古代的中医药理论很难纳入以还原论为主的西方科学体系中[</w:t>
      </w:r>
      <w:r>
        <w:rPr>
          <w:rFonts w:hint="eastAsia"/>
          <w:sz w:val="24"/>
          <w:szCs w:val="24"/>
          <w:lang w:val="en-US" w:eastAsia="zh-CN"/>
        </w:rPr>
        <w:t>5</w:t>
      </w:r>
      <w:r>
        <w:rPr>
          <w:rFonts w:hint="eastAsia"/>
          <w:sz w:val="24"/>
          <w:szCs w:val="24"/>
        </w:rPr>
        <w:t>] ，事实证明用现代医学理论取代中医传统理论的这条路走不通</w:t>
      </w:r>
      <w:r>
        <w:rPr>
          <w:rFonts w:hint="eastAsia"/>
          <w:sz w:val="24"/>
          <w:szCs w:val="24"/>
          <w:lang w:val="en-US" w:eastAsia="zh-CN"/>
        </w:rPr>
        <w:t>[6]</w:t>
      </w:r>
      <w:r>
        <w:rPr>
          <w:rFonts w:hint="eastAsia"/>
          <w:sz w:val="24"/>
          <w:szCs w:val="24"/>
        </w:rPr>
        <w:t>，人们按照西医现代化的模式与方法对中医进行长期、大量的研究工作却没有取得实质性、突破性的进展或成果[</w:t>
      </w:r>
      <w:r>
        <w:rPr>
          <w:rFonts w:hint="eastAsia"/>
          <w:sz w:val="24"/>
          <w:szCs w:val="24"/>
          <w:lang w:val="en-US" w:eastAsia="zh-CN"/>
        </w:rPr>
        <w:t>7-8</w:t>
      </w:r>
      <w:r>
        <w:rPr>
          <w:rFonts w:hint="eastAsia"/>
          <w:sz w:val="24"/>
          <w:szCs w:val="24"/>
        </w:rPr>
        <w:t>]，同时还存在中医药西化的风险。</w:t>
      </w:r>
    </w:p>
    <w:p>
      <w:pPr>
        <w:ind w:firstLine="420"/>
        <w:rPr>
          <w:sz w:val="24"/>
          <w:szCs w:val="24"/>
        </w:rPr>
      </w:pPr>
      <w:r>
        <w:rPr>
          <w:rFonts w:hint="eastAsia"/>
          <w:sz w:val="24"/>
          <w:szCs w:val="24"/>
        </w:rPr>
        <w:t>最后，不得不提到，中医目前生存的环境和之前几千年的中国传统文化的社会不同，因为中医带有极强的社会属性，中医学毫无疑问是一门医学，而且是有着自身完整体系的医学。从科学的角度来划分，医学大都划分为自然科学，或者说医学都是自然科学属性的。但是由于中医学来源于中国传统文化，并且带有深深的文化烙印，所以中医学不仅仅有自然科学属性，更带有社会科学属性，它绝不是单一的自然属性科学，而是具有双重性的科学，是自然科学和社会科学的统一。</w:t>
      </w:r>
    </w:p>
    <w:p>
      <w:pPr>
        <w:ind w:firstLine="420"/>
        <w:rPr>
          <w:sz w:val="24"/>
          <w:szCs w:val="24"/>
        </w:rPr>
      </w:pPr>
      <w:r>
        <w:rPr>
          <w:rFonts w:hint="eastAsia"/>
          <w:sz w:val="24"/>
          <w:szCs w:val="24"/>
        </w:rPr>
        <w:t>当代中国，中西并举，中国文化与现代西方文化并存，开放、融通成为时代的主流，“五色交辉，相得益彰；八音合奏，终和且平。”习近平总书记指出：“在各国前途命运紧密相连的今天，不同文明包容共存、交流互鉴，在推动人类社会现代化进程、繁荣世界文明百花园中具有不可替代的作用。”在这种文化背景下的中医药文化，必然与之前不同，如何继承传统的基础上与现代融通，是中医文化必经之路，也是中国文化的必经之路。</w:t>
      </w:r>
    </w:p>
    <w:p>
      <w:pPr>
        <w:rPr>
          <w:b/>
          <w:bCs/>
          <w:sz w:val="24"/>
          <w:szCs w:val="24"/>
        </w:rPr>
      </w:pPr>
      <w:r>
        <w:rPr>
          <w:rFonts w:hint="eastAsia"/>
          <w:b/>
          <w:bCs/>
          <w:sz w:val="24"/>
          <w:szCs w:val="24"/>
        </w:rPr>
        <w:t>三、治--深入学习习近平中医药发展重要论述，打造中医药走向世界新局面</w:t>
      </w:r>
    </w:p>
    <w:p>
      <w:pPr>
        <w:rPr>
          <w:sz w:val="24"/>
          <w:szCs w:val="24"/>
          <w:lang w:bidi="ar"/>
        </w:rPr>
      </w:pPr>
      <w:r>
        <w:rPr>
          <w:rFonts w:hint="eastAsia"/>
          <w:sz w:val="24"/>
          <w:szCs w:val="24"/>
        </w:rPr>
        <w:t>（一）强调</w:t>
      </w:r>
      <w:r>
        <w:rPr>
          <w:rFonts w:hint="eastAsia"/>
          <w:sz w:val="24"/>
          <w:szCs w:val="24"/>
          <w:lang w:bidi="ar"/>
        </w:rPr>
        <w:t>中医药的历史贡献与地位，树立文化自信，坚定中西并重的中国中医药之路</w:t>
      </w:r>
    </w:p>
    <w:p>
      <w:pPr>
        <w:ind w:firstLine="420"/>
        <w:rPr>
          <w:sz w:val="24"/>
          <w:szCs w:val="24"/>
          <w:lang w:bidi="ar"/>
        </w:rPr>
      </w:pPr>
      <w:r>
        <w:rPr>
          <w:rFonts w:hint="eastAsia"/>
          <w:sz w:val="24"/>
          <w:szCs w:val="24"/>
          <w:lang w:bidi="ar"/>
        </w:rPr>
        <w:t>2010年6月20日，习近平在澳大利亚墨尔本出席孔子学院授牌仪式时，习近平高度评价中医药文化，认为它对深入研究、总结、丰富世界医学事业具有积极意义，2013年8月20日,习近平在会见世界卫生组织总干事陈冯富珍时表示,中方愿继续加强双方合作,促进中西医结合及中医药在海外发展,推动更多中国生产的医药产品进入国际市场,共同帮助非洲国家开展疾病防治和卫生体系建设,为促进全球卫生事业发展作出更大贡献。2015年12月22日,中国中医科学院成立60周年,习近平总书记在祝贺信中强调中医药是“祖先留给我们的宝贵财富”,是“中华民族的瑰宝”。</w:t>
      </w:r>
    </w:p>
    <w:p>
      <w:pPr>
        <w:ind w:firstLine="420"/>
        <w:rPr>
          <w:sz w:val="24"/>
          <w:szCs w:val="24"/>
          <w:lang w:bidi="ar"/>
        </w:rPr>
      </w:pPr>
      <w:r>
        <w:rPr>
          <w:rFonts w:hint="eastAsia"/>
          <w:sz w:val="24"/>
          <w:szCs w:val="24"/>
          <w:lang w:bidi="ar"/>
        </w:rPr>
        <w:t>文化自信是增强文化软实力的源泉与动力，是实现中华民族伟大复兴的精神支撑。党的十九大以来，党和政府高度重视文化建设，这是在扶持中医的基础上，为中医的蓬勃发展上了一个双保险。中医脱胎于中国传统文化，更是传统文化的优秀代表，是中华民族的宝库。十九大报告指出，坚持中西医并重，传承发展中医药事业。党和国家在政策方针上为中医发展保驾护航，在意识形态上肯定中医学的巨大作用。并且大力支持中医院校的发展，鼓励和引导中医院校培育出更多的中医学人才。2020年9月22日,习近平总书记在京主持召开教育文化卫生体育领域专家代表座谈会,并发表重要讲话,强调要促进中医药传承创新发展,坚持中西医并重和优势互补,建立符合中医药特点的服务体系与模式。这一系列的政策与举措，在新时代的背景下，我们可以明确地感觉到中医发展迎来了前所未有的春天。</w:t>
      </w:r>
    </w:p>
    <w:p>
      <w:pPr>
        <w:rPr>
          <w:sz w:val="24"/>
          <w:szCs w:val="24"/>
          <w:lang w:bidi="ar"/>
        </w:rPr>
      </w:pPr>
      <w:r>
        <w:rPr>
          <w:rFonts w:hint="eastAsia"/>
          <w:sz w:val="24"/>
          <w:szCs w:val="24"/>
          <w:lang w:bidi="ar"/>
        </w:rPr>
        <w:t>（二）苦练“内功”，建立“特区”，稳扎稳打，稳步推进中医药事业的现代化</w:t>
      </w:r>
    </w:p>
    <w:p>
      <w:pPr>
        <w:ind w:firstLine="420"/>
        <w:rPr>
          <w:sz w:val="24"/>
          <w:szCs w:val="24"/>
          <w:lang w:bidi="ar"/>
        </w:rPr>
      </w:pPr>
      <w:r>
        <w:rPr>
          <w:rFonts w:hint="eastAsia"/>
          <w:sz w:val="24"/>
          <w:szCs w:val="24"/>
          <w:lang w:bidi="ar"/>
        </w:rPr>
        <w:t>斗转星移，沧海桑田，俯瞰世界，任何事物都处在不断变化之中，中国古代“群经之首”的《周易》曾云“变则通”。创新是中医文化生发活力的源泉、坚实的根脉。面对中医药当前的困境，我们要在辩证唯物主义思想的指导下，以实践，也就是疗效为标准，以人民群众的需求为目标，在原有的中医的广博的经验基础上，在中医自身发展的规律前提下，进一步提升中医药的发展速度，进一步提高中医药的疗效，强调中医理论创新，强调中医从理论到临床的整体变化，总之，求新、求变、图强乃中医药奋起之道。</w:t>
      </w:r>
    </w:p>
    <w:p>
      <w:pPr>
        <w:ind w:firstLine="420"/>
        <w:rPr>
          <w:sz w:val="24"/>
          <w:szCs w:val="24"/>
          <w:lang w:bidi="ar"/>
        </w:rPr>
      </w:pPr>
      <w:r>
        <w:rPr>
          <w:sz w:val="24"/>
          <w:szCs w:val="24"/>
          <w:lang w:bidi="ar"/>
        </w:rPr>
        <w:t>习近平总书记指出：“要着力推动中医药振兴发展，坚持中西医并重，推动中医药和西医药互相补充、协调发展，努力实现中医药健康养生文化的创造性转化、创新性发展。”[</w:t>
      </w:r>
      <w:r>
        <w:rPr>
          <w:rFonts w:hint="eastAsia"/>
          <w:sz w:val="24"/>
          <w:szCs w:val="24"/>
          <w:lang w:val="en-US" w:eastAsia="zh-CN" w:bidi="ar"/>
        </w:rPr>
        <w:t>9</w:t>
      </w:r>
      <w:r>
        <w:rPr>
          <w:sz w:val="24"/>
          <w:szCs w:val="24"/>
          <w:lang w:bidi="ar"/>
        </w:rPr>
        <w:t>]</w:t>
      </w:r>
      <w:r>
        <w:rPr>
          <w:rFonts w:hint="eastAsia"/>
          <w:sz w:val="24"/>
          <w:szCs w:val="24"/>
          <w:lang w:bidi="ar"/>
        </w:rPr>
        <w:t>章太炎先生曾说“欲求融合，必先求我之卓然自立”，创新非无本之木、无源之水，对于创新，习近平总书记指出，“中华文明的创新性是主动式的变革创新、辩证式的守正创新、开放式的融合创新，秉持守正不守旧、尊古不复古的进取精神，具有旺盛的生命力”，中医药亦是如此，第一要守正创新，守正，就是要全面继承传统文化、传统中医，在原有的中医药继承的基础上，强化考核，提高传承人才的标准，强调中医基本功的考核，比如背诵中医的“四大经典”，背诵传统的中医典籍，强调传承人诊治患者的中医病案，落实传统中医的师承“改方”制度、“出师”制度等等，全面继承名老中医的经验才是中医疗效的保证；第二要主动求变，也就是做中医研究，在传统中医理论的基础上应用中医理论进行研究，在北京、上海、广东等地建立中医药诊治“特区”，也就是中医药的科研、临床“特区”，比如广东中医药大学的中西医结合的ICU病房，深圳的纯中医的中医院等等，敢于应用中医的特色方法、剧毒药物，探明微观机制，不断在临床上遵循古法进行实践，鼓励各地中医药附属医院建立中医病房，观察中医药的疗效，其次可以加强中医药的海外输出，提供更多机会输出中医药人才，让中医药“冲在”临床一线，只有急危重症才能进一步锻炼中医人才，才能更好的发展中医药；第三要融合创新，我们既往在现代科学研究中医的基础上，阐明一方一药的有效机制，现代看来，确实证实了一部分，但是还有大部分是没有被发现和证实的。现代科技日新月异，我们要利用当代的大数据、人工智能、系统科学等科技，从中药、方剂等等细小的微观机制去一点一滴的研究，不能好高骛远，在行动上积极和现代科技融合，抱定中医现代化的信念，不遗余力的做去，才能积沙成塔，集腋成裘。</w:t>
      </w:r>
    </w:p>
    <w:p>
      <w:pPr>
        <w:rPr>
          <w:sz w:val="24"/>
          <w:szCs w:val="24"/>
          <w:lang w:bidi="ar"/>
        </w:rPr>
      </w:pPr>
      <w:bookmarkStart w:id="0" w:name="OLE_LINK2"/>
      <w:r>
        <w:rPr>
          <w:rFonts w:hint="eastAsia"/>
          <w:sz w:val="24"/>
          <w:szCs w:val="24"/>
          <w:lang w:bidi="ar"/>
        </w:rPr>
        <w:t>（三）改革中医药人才培养机制，建立健全以传统文化为核心的中医师培养、考核机制</w:t>
      </w:r>
    </w:p>
    <w:bookmarkEnd w:id="0"/>
    <w:p>
      <w:pPr>
        <w:ind w:firstLine="420"/>
        <w:rPr>
          <w:sz w:val="24"/>
          <w:szCs w:val="24"/>
          <w:lang w:bidi="ar"/>
        </w:rPr>
      </w:pPr>
      <w:r>
        <w:rPr>
          <w:rFonts w:hint="eastAsia"/>
          <w:sz w:val="24"/>
          <w:szCs w:val="24"/>
          <w:lang w:bidi="ar"/>
        </w:rPr>
        <w:t>人才是中医药的第一资源。努力造就新一代名中医、名大家,仍是当务之急。前文已述，中医文化的核心是中国传统文化，目前中医药院校的中医传统文化的培养的课程屈指可数，一谈到中国传统文化便是儒家思想，中国文化百家争鸣，建议增设“中国传统文化”的选修课，增强学生对中国传统文化的学习与掌握， 在原来中医各家学说课程的基础上，将学时延长，让每一个中医药专业的学生系统学习中医典籍，中医典籍本身就是中医文化与中医经验技术的融合，应用2年的时间系统学习中医中药的重要典籍，强化学生背诵的能力，结合新的教学模式，才能培养出基础扎实的中医药人才。</w:t>
      </w:r>
    </w:p>
    <w:p>
      <w:pPr>
        <w:ind w:firstLine="420"/>
        <w:rPr>
          <w:sz w:val="24"/>
          <w:szCs w:val="24"/>
          <w:lang w:bidi="ar"/>
        </w:rPr>
      </w:pPr>
      <w:r>
        <w:rPr>
          <w:rFonts w:hint="eastAsia"/>
          <w:sz w:val="24"/>
          <w:szCs w:val="24"/>
          <w:lang w:bidi="ar"/>
        </w:rPr>
        <w:t>在教学时间设计上，笔者建议改变以现代教学理念为内核的中医院校培养模式，将原有的五年制本科生改为六年本科，两年硕士研究生培养，三年博士研究生培养，整体的学习年限不变，学习形式上，建议将具备数理化的高中生开始中医药大学培养时，前三年进行西医内容的学习，包括基础实验、临床研究、西医各个学科的学习，后三年开始专门学习中医，同时以考试的形式强化既往学习的知识，这样在一段时间内专门学习，让学生沉浸在同一个知识体系的氛围下，有利于学生整体掌握。在最后学年度，进行中医、西医的理论知识的考核，只有考核通过才能进入实习阶段，对于本科生、硕士研究生、博士研究生，每个年度设置背诵考试，强化对中西医基础知识的评测。在见习、实习的医院开设中医带教门诊，让专门的医师对学生的处方进行修改，对学生的诊治流程进行点评，观察学生处方的疗效，强调分级制度，带教门诊分为主治医师带教、主任医师带教、名师带教，只有一层一层的通过实践考试，才能有机会和名家学习，得到名家指导，成为名老中医的传承人。这样名家指导的学生基础扎实，就更能培养出具有中医思维的临床人才。</w:t>
      </w:r>
    </w:p>
    <w:p>
      <w:pPr>
        <w:ind w:firstLine="420"/>
        <w:rPr>
          <w:color w:val="000000"/>
          <w:kern w:val="0"/>
          <w:sz w:val="24"/>
          <w:szCs w:val="24"/>
          <w:lang w:bidi="ar"/>
        </w:rPr>
      </w:pPr>
      <w:r>
        <w:rPr>
          <w:rFonts w:hint="eastAsia"/>
          <w:sz w:val="24"/>
          <w:szCs w:val="24"/>
        </w:rPr>
        <w:t>同时，要求中医药大学同样具有西医学本科生的同等毕业资格，也就是说，在本科阶段，中医学生不仅中医“达标”，也要通过西医的本科生考试，鼓励有西医本科资质、热爱中医的学生考试到中医院校，也允许中医院校的本科生想深化西医研究的走进西医院校。强调中医院校毕业的学生不能只会中医，不了解现代医学，要达到西医本科生的标准，达到国外西医访学、研学的资格，只有这样才能和国际同行们进行访问、研学等交流，才能更好的利用国外先进的技术更好的深入研究中医。</w:t>
      </w:r>
    </w:p>
    <w:p>
      <w:pPr>
        <w:rPr>
          <w:sz w:val="24"/>
          <w:szCs w:val="24"/>
        </w:rPr>
      </w:pPr>
      <w:bookmarkStart w:id="1" w:name="OLE_LINK3"/>
      <w:r>
        <w:rPr>
          <w:rFonts w:hint="eastAsia"/>
          <w:sz w:val="24"/>
          <w:szCs w:val="24"/>
        </w:rPr>
        <w:t>（四）学、研、产、创结合，形成中医特色“文创”产业链，走向世界,为人类作出新的更大贡献</w:t>
      </w:r>
    </w:p>
    <w:bookmarkEnd w:id="1"/>
    <w:p>
      <w:pPr>
        <w:ind w:firstLine="420"/>
        <w:rPr>
          <w:sz w:val="24"/>
          <w:szCs w:val="24"/>
        </w:rPr>
      </w:pPr>
      <w:r>
        <w:rPr>
          <w:sz w:val="24"/>
          <w:szCs w:val="24"/>
        </w:rPr>
        <w:t>习近平总书记反复强调,要推动中医药走向世界。</w:t>
      </w:r>
      <w:r>
        <w:rPr>
          <w:rFonts w:hint="eastAsia"/>
          <w:sz w:val="24"/>
          <w:szCs w:val="24"/>
          <w:lang w:val="en-US" w:eastAsia="zh-CN"/>
        </w:rPr>
        <w:t>新冠肺炎</w:t>
      </w:r>
      <w:r>
        <w:rPr>
          <w:sz w:val="24"/>
          <w:szCs w:val="24"/>
        </w:rPr>
        <w:t>以来,中国政府积极推动中医药抗疫国际合作,得到国际社会高度评价和认可。</w:t>
      </w:r>
      <w:r>
        <w:rPr>
          <w:rFonts w:hint="eastAsia"/>
          <w:sz w:val="24"/>
          <w:szCs w:val="24"/>
          <w:lang w:val="en-US" w:eastAsia="zh-CN"/>
        </w:rPr>
        <w:t>中医药在张伯礼院士的带领下，形成具有代表性的“三药三方”，取得了可喜的成绩。</w:t>
      </w:r>
      <w:r>
        <w:rPr>
          <w:sz w:val="24"/>
          <w:szCs w:val="24"/>
        </w:rPr>
        <w:t>我们要乘势而行,尽力而为,深化中医中药“国际行”活动,强化中医药国际服务、宣传中医药文化、弘扬中医药核心价值理念等,使中医中药防病治病的优势,在国际与区域社会得到发挥,不断增强其国际吸引力、感召力。要充分发挥中医药在贸易、文化、外交、“一带一路”倡议等方面的独有作用,打造多种类别的中医药文化品牌,更好地强化我国在国际传统医药领域的话语权和主导权,利用中医药品牌,带动产品、衍生品、服务和产业链发展。</w:t>
      </w:r>
    </w:p>
    <w:p>
      <w:pPr>
        <w:ind w:firstLine="420"/>
        <w:rPr>
          <w:rFonts w:hint="eastAsia"/>
          <w:sz w:val="24"/>
          <w:szCs w:val="24"/>
        </w:rPr>
      </w:pPr>
      <w:r>
        <w:rPr>
          <w:rFonts w:hint="eastAsia"/>
          <w:sz w:val="24"/>
          <w:szCs w:val="24"/>
          <w:lang w:val="en-US" w:eastAsia="zh-CN"/>
        </w:rPr>
        <w:t>具体而言，我们可以将中医文化的产业链思想向下灌输到各大中医院校之中。</w:t>
      </w:r>
      <w:r>
        <w:rPr>
          <w:rFonts w:hint="eastAsia"/>
          <w:sz w:val="24"/>
          <w:szCs w:val="24"/>
        </w:rPr>
        <w:t>从中医学校学生入学到毕业，</w:t>
      </w:r>
      <w:r>
        <w:rPr>
          <w:rFonts w:hint="eastAsia"/>
          <w:sz w:val="24"/>
          <w:szCs w:val="24"/>
          <w:lang w:val="en-US" w:eastAsia="zh-CN"/>
        </w:rPr>
        <w:t>号召中医药学生们</w:t>
      </w:r>
      <w:r>
        <w:rPr>
          <w:rFonts w:hint="eastAsia"/>
          <w:sz w:val="24"/>
          <w:szCs w:val="24"/>
        </w:rPr>
        <w:t>学习中医药文化、研究中医药</w:t>
      </w:r>
      <w:r>
        <w:rPr>
          <w:rFonts w:hint="eastAsia"/>
          <w:sz w:val="24"/>
          <w:szCs w:val="24"/>
          <w:lang w:val="en-US" w:eastAsia="zh-CN"/>
        </w:rPr>
        <w:t>文化内涵</w:t>
      </w:r>
      <w:r>
        <w:rPr>
          <w:rFonts w:hint="eastAsia"/>
          <w:sz w:val="24"/>
          <w:szCs w:val="24"/>
        </w:rPr>
        <w:t>，在</w:t>
      </w:r>
      <w:r>
        <w:rPr>
          <w:rFonts w:hint="eastAsia"/>
          <w:sz w:val="24"/>
          <w:szCs w:val="24"/>
          <w:lang w:val="en-US" w:eastAsia="zh-CN"/>
        </w:rPr>
        <w:t>各大</w:t>
      </w:r>
      <w:r>
        <w:rPr>
          <w:rFonts w:hint="eastAsia"/>
          <w:sz w:val="24"/>
          <w:szCs w:val="24"/>
        </w:rPr>
        <w:t>中医药大学建立“文创工坊”，鼓励中医药大学的学生进行发明创新，</w:t>
      </w:r>
      <w:r>
        <w:rPr>
          <w:rFonts w:hint="eastAsia"/>
          <w:sz w:val="24"/>
          <w:szCs w:val="24"/>
          <w:lang w:val="en-US" w:eastAsia="zh-CN"/>
        </w:rPr>
        <w:t>围绕中医药文化开展“文化标签”等活动，</w:t>
      </w:r>
      <w:r>
        <w:rPr>
          <w:rFonts w:hint="eastAsia"/>
          <w:sz w:val="24"/>
          <w:szCs w:val="24"/>
        </w:rPr>
        <w:t>进行中医药产业化的探索，同时以学校做为后盾，和各大产业链对接，形成行之有效的学、研、产、创机制，国家监督，将中医特色“文创”市场化、产业化，最终走出国门，形成</w:t>
      </w:r>
      <w:r>
        <w:rPr>
          <w:rFonts w:hint="eastAsia"/>
          <w:sz w:val="24"/>
          <w:szCs w:val="24"/>
          <w:lang w:val="en-US" w:eastAsia="zh-CN"/>
        </w:rPr>
        <w:t>中医特色，进而成为中国名片</w:t>
      </w:r>
      <w:r>
        <w:rPr>
          <w:rFonts w:hint="eastAsia"/>
          <w:sz w:val="24"/>
          <w:szCs w:val="24"/>
        </w:rPr>
        <w:t>。</w:t>
      </w:r>
    </w:p>
    <w:p>
      <w:pPr>
        <w:ind w:firstLine="420"/>
        <w:rPr>
          <w:sz w:val="24"/>
          <w:szCs w:val="24"/>
        </w:rPr>
      </w:pPr>
      <w:r>
        <w:rPr>
          <w:rFonts w:hint="eastAsia"/>
          <w:sz w:val="24"/>
          <w:szCs w:val="24"/>
          <w:lang w:val="en-US" w:eastAsia="zh-CN"/>
        </w:rPr>
        <w:t>目前，针灸、推拿在海外作为补充替代医疗，已经被国外人士广泛接受，近年来在奥运赛场上，国外运动员的刮痧、拔罐的痕迹比比皆是，针灸、推拿的推广取得了可喜的成绩，但是，中医药人还需要进一步在科学研究层面证实中医药治疗疾病的疗效，讲清楚内涵机制，同时可以融入中国元素，将针灸、推拿和文化创新产业链结合起来，让更多的人了解中医，了解针灸、推拿，并在此基础上推广中药，推广中医“治未病”等预防、保健思想，</w:t>
      </w:r>
      <w:r>
        <w:rPr>
          <w:rFonts w:hint="eastAsia"/>
          <w:sz w:val="24"/>
          <w:szCs w:val="24"/>
        </w:rPr>
        <w:t>广大中医药工作者要自觉坚定文化自信,勇攀医学高峰,深挖医疗宝库,为推动中医药走向世界作出新的更大贡献。</w:t>
      </w:r>
    </w:p>
    <w:p>
      <w:pPr>
        <w:rPr>
          <w:sz w:val="24"/>
          <w:szCs w:val="24"/>
        </w:rPr>
      </w:pPr>
    </w:p>
    <w:p>
      <w:pPr>
        <w:rPr>
          <w:sz w:val="24"/>
          <w:szCs w:val="24"/>
        </w:rPr>
      </w:pPr>
      <w:r>
        <w:rPr>
          <w:rFonts w:hint="eastAsia"/>
          <w:sz w:val="24"/>
          <w:szCs w:val="24"/>
        </w:rPr>
        <w:t>三、总结</w:t>
      </w:r>
    </w:p>
    <w:p>
      <w:pPr>
        <w:ind w:firstLine="420"/>
        <w:rPr>
          <w:sz w:val="24"/>
          <w:szCs w:val="24"/>
        </w:rPr>
      </w:pPr>
      <w:r>
        <w:rPr>
          <w:rFonts w:hint="eastAsia"/>
          <w:sz w:val="24"/>
          <w:szCs w:val="24"/>
          <w:lang w:val="en-US" w:eastAsia="zh-CN"/>
        </w:rPr>
        <w:t>回顾中医药发展的历史之路，在每个腾飞的关键点总是努力和当时的科技紧密结合，和当时的社会需求紧密相应。中国正走向前所未有的新时代，此时中医药发展</w:t>
      </w:r>
      <w:r>
        <w:rPr>
          <w:rFonts w:hint="eastAsia"/>
          <w:sz w:val="24"/>
          <w:szCs w:val="24"/>
        </w:rPr>
        <w:t>应以新时代习近平总书记的中医药指导思想为依规，循着中国新时代的步伐，</w:t>
      </w:r>
      <w:r>
        <w:rPr>
          <w:rFonts w:hint="eastAsia"/>
          <w:sz w:val="24"/>
          <w:szCs w:val="24"/>
          <w:lang w:val="en-US" w:eastAsia="zh-CN"/>
        </w:rPr>
        <w:t>与时俱进</w:t>
      </w:r>
      <w:r>
        <w:rPr>
          <w:rFonts w:hint="eastAsia"/>
          <w:sz w:val="24"/>
          <w:szCs w:val="24"/>
        </w:rPr>
        <w:t>，</w:t>
      </w:r>
      <w:r>
        <w:rPr>
          <w:rFonts w:hint="eastAsia"/>
          <w:sz w:val="24"/>
          <w:szCs w:val="24"/>
          <w:lang w:val="en-US" w:eastAsia="zh-CN"/>
        </w:rPr>
        <w:t>守正创新--</w:t>
      </w:r>
      <w:r>
        <w:rPr>
          <w:rFonts w:hint="eastAsia"/>
          <w:sz w:val="24"/>
          <w:szCs w:val="24"/>
        </w:rPr>
        <w:t>便是中医药发展的“明路”。</w:t>
      </w:r>
      <w:r>
        <w:rPr>
          <w:rFonts w:hint="eastAsia"/>
          <w:sz w:val="24"/>
          <w:szCs w:val="24"/>
          <w:lang w:val="en-US" w:eastAsia="zh-CN"/>
        </w:rPr>
        <w:t>简而言之</w:t>
      </w:r>
      <w:r>
        <w:rPr>
          <w:rFonts w:hint="eastAsia"/>
          <w:sz w:val="24"/>
          <w:szCs w:val="24"/>
        </w:rPr>
        <w:t>，习总书记</w:t>
      </w:r>
      <w:r>
        <w:rPr>
          <w:rFonts w:hint="eastAsia"/>
          <w:sz w:val="24"/>
          <w:szCs w:val="24"/>
          <w:lang w:val="en-US" w:eastAsia="zh-CN"/>
        </w:rPr>
        <w:t>已经将中医药发展的“蓝图”一绘到底</w:t>
      </w:r>
      <w:r>
        <w:rPr>
          <w:rFonts w:hint="eastAsia"/>
          <w:sz w:val="24"/>
          <w:szCs w:val="24"/>
        </w:rPr>
        <w:t>，</w:t>
      </w:r>
      <w:r>
        <w:rPr>
          <w:rFonts w:hint="eastAsia"/>
          <w:sz w:val="24"/>
          <w:szCs w:val="24"/>
          <w:lang w:val="en-US" w:eastAsia="zh-CN"/>
        </w:rPr>
        <w:t>当代中医人要</w:t>
      </w:r>
      <w:r>
        <w:rPr>
          <w:rFonts w:hint="eastAsia"/>
          <w:sz w:val="24"/>
          <w:szCs w:val="24"/>
        </w:rPr>
        <w:t>以实践为基础，以文化为导向，讲清楚、说明白中医药文化，讲好中国故事，苦练中医基本功，</w:t>
      </w:r>
      <w:r>
        <w:rPr>
          <w:rFonts w:hint="eastAsia"/>
          <w:sz w:val="24"/>
          <w:szCs w:val="24"/>
          <w:lang w:val="en-US" w:eastAsia="zh-CN"/>
        </w:rPr>
        <w:t>发掘中医特色和优势，</w:t>
      </w:r>
      <w:r>
        <w:rPr>
          <w:rFonts w:hint="eastAsia"/>
          <w:color w:val="000000"/>
          <w:kern w:val="0"/>
          <w:sz w:val="24"/>
          <w:szCs w:val="24"/>
          <w:lang w:bidi="ar"/>
        </w:rPr>
        <w:t>健全以传统文化为核心的中医师培养、考核机制，培养优秀中医人才团队，用特色拉动产业链，</w:t>
      </w:r>
      <w:r>
        <w:rPr>
          <w:rFonts w:hint="eastAsia"/>
          <w:sz w:val="24"/>
          <w:szCs w:val="24"/>
        </w:rPr>
        <w:t>不辜负习近平总书记对中医药人的殷切嘱托，进一步以现代化为钥匙打开中华文明的宝库，让中国古老的文化智慧、科技智慧在世界领域绽放，为全球人类造福。</w:t>
      </w:r>
    </w:p>
    <w:p>
      <w:pPr>
        <w:rPr>
          <w:rFonts w:hint="eastAsia"/>
          <w:sz w:val="24"/>
          <w:szCs w:val="24"/>
          <w:lang w:val="en-US" w:eastAsia="zh-CN"/>
        </w:rPr>
      </w:pPr>
      <w:r>
        <w:rPr>
          <w:rFonts w:hint="eastAsia"/>
          <w:sz w:val="24"/>
          <w:szCs w:val="24"/>
          <w:lang w:val="en-US" w:eastAsia="zh-CN"/>
        </w:rPr>
        <w:t>参考文献</w:t>
      </w:r>
    </w:p>
    <w:p>
      <w:pPr>
        <w:rPr>
          <w:rFonts w:hint="eastAsia"/>
          <w:sz w:val="24"/>
          <w:szCs w:val="24"/>
          <w:lang w:val="en-US" w:eastAsia="zh-CN"/>
        </w:rPr>
      </w:pPr>
      <w:r>
        <w:rPr>
          <w:rFonts w:hint="eastAsia"/>
          <w:sz w:val="24"/>
          <w:szCs w:val="24"/>
          <w:lang w:val="en-US" w:eastAsia="zh-CN"/>
        </w:rPr>
        <w:t>[1]中共中央文献研究室.毛泽东年谱(1949—1976):第2卷[M].北京:中央文献出版社,2013.</w:t>
      </w:r>
    </w:p>
    <w:p>
      <w:pPr>
        <w:jc w:val="both"/>
        <w:rPr>
          <w:rFonts w:hint="eastAsia"/>
          <w:sz w:val="24"/>
          <w:szCs w:val="24"/>
          <w:lang w:val="en-US" w:eastAsia="zh-CN"/>
        </w:rPr>
      </w:pPr>
      <w:r>
        <w:rPr>
          <w:rFonts w:hint="eastAsia"/>
          <w:sz w:val="24"/>
          <w:szCs w:val="24"/>
          <w:lang w:val="en-US" w:eastAsia="zh-CN"/>
        </w:rPr>
        <w:t>[2]习近平.中医孔子学院将有助于澳民众了解中国文化[EB/OL].[2010-06-20].http://www.gov.cn/ldhd/2010-06/20/content_1631961.htm.</w:t>
      </w:r>
    </w:p>
    <w:p>
      <w:pPr>
        <w:rPr>
          <w:rFonts w:hint="eastAsia" w:ascii="宋体" w:hAnsi="宋体" w:eastAsia="宋体" w:cs="宋体"/>
          <w:b w:val="0"/>
          <w:bCs w:val="0"/>
          <w:sz w:val="24"/>
          <w:szCs w:val="24"/>
          <w:lang w:val="en-US" w:eastAsia="zh-CN"/>
        </w:rPr>
      </w:pPr>
      <w:r>
        <w:rPr>
          <w:rFonts w:hint="eastAsia"/>
          <w:sz w:val="24"/>
          <w:szCs w:val="24"/>
          <w:lang w:val="en-US" w:eastAsia="zh-CN"/>
        </w:rPr>
        <w:t>[3]</w:t>
      </w:r>
      <w:r>
        <w:rPr>
          <w:rFonts w:hint="eastAsia" w:ascii="宋体" w:hAnsi="宋体" w:eastAsia="宋体" w:cs="宋体"/>
          <w:b w:val="0"/>
          <w:bCs w:val="0"/>
          <w:sz w:val="24"/>
          <w:szCs w:val="24"/>
          <w:lang w:val="en-US" w:eastAsia="zh-CN"/>
        </w:rPr>
        <w:t>严金海.中医现代化能够走多远[J]. 医学与哲学, 1999, 20(7):50-53.</w:t>
      </w:r>
    </w:p>
    <w:p>
      <w:pPr>
        <w:keepNext w:val="0"/>
        <w:keepLines w:val="0"/>
        <w:pageBreakBefore w:val="0"/>
        <w:widowControl w:val="0"/>
        <w:kinsoku/>
        <w:wordWrap/>
        <w:overflowPunct/>
        <w:topLinePunct w:val="0"/>
        <w:autoSpaceDE/>
        <w:autoSpaceDN/>
        <w:bidi w:val="0"/>
        <w:adjustRightInd/>
        <w:snapToGrid/>
        <w:jc w:val="left"/>
        <w:textAlignment w:val="auto"/>
        <w:rPr>
          <w:rFonts w:hint="eastAsia" w:cs="宋体"/>
          <w:b w:val="0"/>
          <w:bCs w:val="0"/>
          <w:sz w:val="24"/>
          <w:szCs w:val="24"/>
          <w:lang w:val="en-US" w:eastAsia="zh-CN"/>
        </w:rPr>
      </w:pPr>
      <w:r>
        <w:rPr>
          <w:rFonts w:hint="eastAsia" w:cs="宋体"/>
          <w:b w:val="0"/>
          <w:bCs w:val="0"/>
          <w:sz w:val="24"/>
          <w:szCs w:val="24"/>
          <w:lang w:val="en-US" w:eastAsia="zh-CN"/>
        </w:rPr>
        <w:t>[4]李孝纯.从“两个结合”深入学习贯彻习近平总书记关于中医药文化的重要论述[J].安徽开放大学学报,2023,(04):1-6+69.DOI:10.19371/j.cnki.issn1008-6021.2023.04.001.</w:t>
      </w:r>
    </w:p>
    <w:p>
      <w:pPr>
        <w:rPr>
          <w:rFonts w:hint="eastAsia" w:cs="宋体"/>
          <w:b w:val="0"/>
          <w:bCs w:val="0"/>
          <w:sz w:val="24"/>
          <w:szCs w:val="24"/>
          <w:lang w:val="en-US" w:eastAsia="zh-CN"/>
        </w:rPr>
      </w:pPr>
      <w:r>
        <w:rPr>
          <w:rFonts w:hint="eastAsia" w:cs="宋体"/>
          <w:b w:val="0"/>
          <w:bCs w:val="0"/>
          <w:sz w:val="24"/>
          <w:szCs w:val="24"/>
          <w:lang w:val="en-US" w:eastAsia="zh-CN"/>
        </w:rPr>
        <w:t>[5]黄欣荣, 张艳朋. 大数据技术与中医现代化[J]. 中医杂志,  2014, 55(19):1621-1625.</w:t>
      </w:r>
    </w:p>
    <w:p>
      <w:pPr>
        <w:rPr>
          <w:rFonts w:hint="eastAsia" w:cs="宋体"/>
          <w:b w:val="0"/>
          <w:bCs w:val="0"/>
          <w:sz w:val="24"/>
          <w:szCs w:val="24"/>
          <w:lang w:val="en-US" w:eastAsia="zh-CN"/>
        </w:rPr>
      </w:pPr>
      <w:r>
        <w:rPr>
          <w:rFonts w:hint="eastAsia" w:cs="宋体"/>
          <w:b w:val="0"/>
          <w:bCs w:val="0"/>
          <w:sz w:val="24"/>
          <w:szCs w:val="24"/>
          <w:lang w:val="en-US" w:eastAsia="zh-CN"/>
        </w:rPr>
        <w:t>[6]张玥.浅论中医现代化[J].内蒙古中医药, 2015, 34(7): 129-130.</w:t>
      </w:r>
    </w:p>
    <w:p>
      <w:pPr>
        <w:rPr>
          <w:rFonts w:hint="eastAsia" w:cs="宋体"/>
          <w:b w:val="0"/>
          <w:bCs w:val="0"/>
          <w:sz w:val="24"/>
          <w:szCs w:val="24"/>
          <w:lang w:val="en-US" w:eastAsia="zh-CN"/>
        </w:rPr>
      </w:pPr>
      <w:r>
        <w:rPr>
          <w:rFonts w:hint="eastAsia" w:cs="宋体"/>
          <w:b w:val="0"/>
          <w:bCs w:val="0"/>
          <w:sz w:val="24"/>
          <w:szCs w:val="24"/>
          <w:lang w:val="en-US" w:eastAsia="zh-CN"/>
        </w:rPr>
        <w:t xml:space="preserve">[7]宛金, 周莎, 王彦晖, 等.中医现代化新论[J]. 中华中医药杂志, 2019, 34(1):217-220. </w:t>
      </w:r>
    </w:p>
    <w:p>
      <w:pPr>
        <w:rPr>
          <w:rFonts w:hint="eastAsia" w:cs="宋体"/>
          <w:b w:val="0"/>
          <w:bCs w:val="0"/>
          <w:sz w:val="24"/>
          <w:szCs w:val="24"/>
          <w:lang w:val="en-US" w:eastAsia="zh-CN"/>
        </w:rPr>
      </w:pPr>
      <w:r>
        <w:rPr>
          <w:rFonts w:hint="eastAsia" w:cs="宋体"/>
          <w:b w:val="0"/>
          <w:bCs w:val="0"/>
          <w:sz w:val="24"/>
          <w:szCs w:val="24"/>
          <w:lang w:val="en-US" w:eastAsia="zh-CN"/>
        </w:rPr>
        <w:t>[8]林庚庭,王平.现代科技革命与中医现代化[J].中医研究, 2003,16(3):2-4.</w:t>
      </w:r>
    </w:p>
    <w:p>
      <w:pPr>
        <w:rPr>
          <w:rFonts w:hint="default" w:cs="宋体"/>
          <w:b w:val="0"/>
          <w:bCs w:val="0"/>
          <w:sz w:val="24"/>
          <w:szCs w:val="24"/>
          <w:lang w:val="en-US" w:eastAsia="zh-CN"/>
        </w:rPr>
      </w:pPr>
      <w:r>
        <w:rPr>
          <w:rFonts w:hint="eastAsia" w:cs="宋体"/>
          <w:b w:val="0"/>
          <w:bCs w:val="0"/>
          <w:sz w:val="24"/>
          <w:szCs w:val="24"/>
          <w:lang w:val="en-US" w:eastAsia="zh-CN"/>
        </w:rPr>
        <w:t>[9]习近平谈治国理政(第二卷)[M]. 北京:外文出版社,2017．</w:t>
      </w:r>
    </w:p>
    <w:p>
      <w:pPr>
        <w:rPr>
          <w:rFonts w:hint="eastAsia" w:eastAsia="宋体"/>
          <w:sz w:val="24"/>
          <w:szCs w:val="24"/>
          <w:lang w:eastAsia="zh-CN"/>
        </w:rPr>
      </w:pPr>
      <w:r>
        <w:rPr>
          <w:rFonts w:hint="eastAsia"/>
          <w:sz w:val="24"/>
          <w:szCs w:val="24"/>
        </w:rPr>
        <w:t>作者：程培育</w:t>
      </w:r>
      <w:r>
        <w:rPr>
          <w:rFonts w:hint="eastAsia"/>
          <w:sz w:val="24"/>
          <w:szCs w:val="24"/>
          <w:lang w:eastAsia="zh-CN"/>
        </w:rPr>
        <w:t>，</w:t>
      </w:r>
      <w:r>
        <w:rPr>
          <w:rFonts w:hint="eastAsia"/>
          <w:sz w:val="24"/>
          <w:szCs w:val="24"/>
          <w:lang w:val="en-US" w:eastAsia="zh-CN"/>
        </w:rPr>
        <w:t>男，</w:t>
      </w:r>
      <w:r>
        <w:rPr>
          <w:rFonts w:hint="eastAsia"/>
          <w:sz w:val="24"/>
          <w:szCs w:val="24"/>
        </w:rPr>
        <w:t>副主任医师</w:t>
      </w:r>
      <w:r>
        <w:rPr>
          <w:rFonts w:hint="eastAsia"/>
          <w:sz w:val="24"/>
          <w:szCs w:val="24"/>
          <w:lang w:eastAsia="zh-CN"/>
        </w:rPr>
        <w:t>，</w:t>
      </w:r>
      <w:r>
        <w:rPr>
          <w:rFonts w:hint="eastAsia"/>
          <w:sz w:val="24"/>
          <w:szCs w:val="24"/>
          <w:lang w:val="en-US" w:eastAsia="zh-CN"/>
        </w:rPr>
        <w:t>工作单位：</w:t>
      </w:r>
      <w:r>
        <w:rPr>
          <w:rFonts w:hint="eastAsia"/>
          <w:sz w:val="24"/>
          <w:szCs w:val="24"/>
        </w:rPr>
        <w:t>首都医科大学附属北京中医医院肿瘤科</w:t>
      </w:r>
      <w:r>
        <w:rPr>
          <w:rFonts w:hint="eastAsia"/>
          <w:sz w:val="24"/>
          <w:szCs w:val="24"/>
          <w:lang w:eastAsia="zh-CN"/>
        </w:rPr>
        <w:t>，</w:t>
      </w:r>
      <w:r>
        <w:rPr>
          <w:rFonts w:hint="eastAsia"/>
          <w:sz w:val="24"/>
          <w:szCs w:val="24"/>
          <w:lang w:val="en-US" w:eastAsia="zh-CN"/>
        </w:rPr>
        <w:t>联系电话：</w:t>
      </w:r>
      <w:r>
        <w:rPr>
          <w:sz w:val="24"/>
          <w:szCs w:val="24"/>
        </w:rPr>
        <w:t>15801393598</w:t>
      </w:r>
      <w:r>
        <w:rPr>
          <w:rFonts w:hint="eastAsia"/>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MDEyZDgxMDJkOGM1NWZlMjcxNDk5ODJhMDVlNWQifQ=="/>
  </w:docVars>
  <w:rsids>
    <w:rsidRoot w:val="00297732"/>
    <w:rsid w:val="00000B68"/>
    <w:rsid w:val="000474F1"/>
    <w:rsid w:val="00087FBA"/>
    <w:rsid w:val="00297732"/>
    <w:rsid w:val="00376D48"/>
    <w:rsid w:val="004F168A"/>
    <w:rsid w:val="00501C85"/>
    <w:rsid w:val="005040C0"/>
    <w:rsid w:val="0052360A"/>
    <w:rsid w:val="005C7049"/>
    <w:rsid w:val="00664727"/>
    <w:rsid w:val="006B53D7"/>
    <w:rsid w:val="00767BFD"/>
    <w:rsid w:val="007F39C6"/>
    <w:rsid w:val="008C4B34"/>
    <w:rsid w:val="009C06F2"/>
    <w:rsid w:val="00AF433E"/>
    <w:rsid w:val="00BD1082"/>
    <w:rsid w:val="00C05516"/>
    <w:rsid w:val="00C248CD"/>
    <w:rsid w:val="00C258EC"/>
    <w:rsid w:val="00C458D3"/>
    <w:rsid w:val="00C54A53"/>
    <w:rsid w:val="00C97330"/>
    <w:rsid w:val="00CC2EA0"/>
    <w:rsid w:val="00D3348F"/>
    <w:rsid w:val="00D41F95"/>
    <w:rsid w:val="00D51410"/>
    <w:rsid w:val="00DA6F6E"/>
    <w:rsid w:val="00DE3929"/>
    <w:rsid w:val="00F53129"/>
    <w:rsid w:val="00FB0EE0"/>
    <w:rsid w:val="03526DC6"/>
    <w:rsid w:val="06E93094"/>
    <w:rsid w:val="0FB00BF3"/>
    <w:rsid w:val="11BF6ECB"/>
    <w:rsid w:val="1FCA5997"/>
    <w:rsid w:val="251D1D61"/>
    <w:rsid w:val="2BB45A1D"/>
    <w:rsid w:val="2E6C1113"/>
    <w:rsid w:val="37E53AFA"/>
    <w:rsid w:val="3F275F2C"/>
    <w:rsid w:val="41970E2B"/>
    <w:rsid w:val="477A6F3D"/>
    <w:rsid w:val="519D5BDA"/>
    <w:rsid w:val="53F1220D"/>
    <w:rsid w:val="57590062"/>
    <w:rsid w:val="5EEF1673"/>
    <w:rsid w:val="64C33752"/>
    <w:rsid w:val="65D73958"/>
    <w:rsid w:val="7524023C"/>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宋体" w:hAnsi="宋体" w:eastAsia="宋体" w:cs="宋体"/>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7"/>
    <w:autoRedefine/>
    <w:qFormat/>
    <w:uiPriority w:val="0"/>
    <w:pPr>
      <w:jc w:val="left"/>
    </w:pPr>
  </w:style>
  <w:style w:type="paragraph" w:styleId="3">
    <w:name w:val="annotation subject"/>
    <w:basedOn w:val="2"/>
    <w:next w:val="2"/>
    <w:link w:val="8"/>
    <w:autoRedefine/>
    <w:qFormat/>
    <w:uiPriority w:val="0"/>
    <w:rPr>
      <w:b/>
      <w:bCs/>
    </w:rPr>
  </w:style>
  <w:style w:type="character" w:styleId="6">
    <w:name w:val="annotation reference"/>
    <w:basedOn w:val="5"/>
    <w:autoRedefine/>
    <w:qFormat/>
    <w:uiPriority w:val="0"/>
    <w:rPr>
      <w:sz w:val="21"/>
      <w:szCs w:val="21"/>
    </w:rPr>
  </w:style>
  <w:style w:type="character" w:customStyle="1" w:styleId="7">
    <w:name w:val="批注文字 字符"/>
    <w:basedOn w:val="5"/>
    <w:link w:val="2"/>
    <w:autoRedefine/>
    <w:qFormat/>
    <w:uiPriority w:val="0"/>
    <w:rPr>
      <w:rFonts w:asciiTheme="minorHAnsi" w:hAnsiTheme="minorHAnsi" w:eastAsiaTheme="minorEastAsia" w:cstheme="minorBidi"/>
      <w:kern w:val="2"/>
      <w:sz w:val="21"/>
      <w:szCs w:val="24"/>
    </w:rPr>
  </w:style>
  <w:style w:type="character" w:customStyle="1" w:styleId="8">
    <w:name w:val="批注主题 字符"/>
    <w:basedOn w:val="7"/>
    <w:link w:val="3"/>
    <w:uiPriority w:val="0"/>
    <w:rPr>
      <w:rFonts w:asciiTheme="minorHAnsi" w:hAnsiTheme="minorHAnsi" w:eastAsiaTheme="minorEastAsia" w:cstheme="minorBidi"/>
      <w:b/>
      <w:bCs/>
      <w:kern w:val="2"/>
      <w:sz w:val="21"/>
      <w:szCs w:val="24"/>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1037</Words>
  <Characters>5917</Characters>
  <Lines>49</Lines>
  <Paragraphs>13</Paragraphs>
  <TotalTime>11</TotalTime>
  <ScaleCrop>false</ScaleCrop>
  <LinksUpToDate>false</LinksUpToDate>
  <CharactersWithSpaces>6941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2024-04-24T07:15:00Z</dcterms:created>
  <dc:creator>Administrator</dc:creator>
  <cp:lastModifiedBy>中医小学生</cp:lastModifiedBy>
  <dcterms:modified xsi:type="dcterms:W3CDTF">2024-04-29T17:29:48Z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D6815017C1924A789DDEC5925391E6E2_13</vt:lpwstr>
  </property>
</Properties>
</file>